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98" w:rsidRPr="0002773D" w:rsidRDefault="00610798" w:rsidP="00610798">
      <w:pPr>
        <w:jc w:val="center"/>
        <w:rPr>
          <w:b/>
          <w:sz w:val="36"/>
          <w:szCs w:val="36"/>
          <w:u w:val="single"/>
        </w:rPr>
      </w:pPr>
      <w:r w:rsidRPr="0002773D">
        <w:rPr>
          <w:b/>
          <w:sz w:val="36"/>
          <w:szCs w:val="36"/>
          <w:u w:val="single"/>
        </w:rPr>
        <w:t>NORTH CHATT</w:t>
      </w:r>
      <w:r w:rsidR="002E4E2D" w:rsidRPr="0002773D">
        <w:rPr>
          <w:b/>
          <w:sz w:val="36"/>
          <w:szCs w:val="36"/>
          <w:u w:val="single"/>
        </w:rPr>
        <w:t>AHOOCHEE FAMILY PHYSICIANS</w:t>
      </w:r>
    </w:p>
    <w:p w:rsidR="00534926" w:rsidRPr="0002773D" w:rsidRDefault="00A15BE7" w:rsidP="00610798">
      <w:pPr>
        <w:jc w:val="center"/>
        <w:rPr>
          <w:b/>
          <w:sz w:val="36"/>
          <w:szCs w:val="36"/>
          <w:u w:val="single"/>
        </w:rPr>
      </w:pPr>
      <w:r w:rsidRPr="0002773D">
        <w:rPr>
          <w:b/>
          <w:sz w:val="36"/>
          <w:szCs w:val="36"/>
          <w:u w:val="single"/>
        </w:rPr>
        <w:t>ANNUAL PHYSICAL/WELLNESS FORM</w:t>
      </w:r>
    </w:p>
    <w:p w:rsidR="00DD3B1D" w:rsidRDefault="00DD3B1D">
      <w:pPr>
        <w:rPr>
          <w:sz w:val="20"/>
          <w:szCs w:val="20"/>
        </w:rPr>
      </w:pPr>
    </w:p>
    <w:p w:rsidR="00A15BE7" w:rsidRPr="00DD3B1D" w:rsidRDefault="00A15BE7">
      <w:r w:rsidRPr="00DD3B1D">
        <w:t>Patient Name: _________________________________________________ DOB: ___________________</w:t>
      </w:r>
    </w:p>
    <w:p w:rsidR="00A15BE7" w:rsidRPr="00DD3B1D" w:rsidRDefault="00A15BE7">
      <w:r w:rsidRPr="00DD3B1D">
        <w:t>We are glad to have you as our patient and appreciate your selection of one of our providers as your own. All of o</w:t>
      </w:r>
      <w:r w:rsidR="0085092B">
        <w:t>u</w:t>
      </w:r>
      <w:r w:rsidRPr="00DD3B1D">
        <w:t>r providers feel very strongly about communication with our patients.</w:t>
      </w:r>
    </w:p>
    <w:p w:rsidR="00DB78BC" w:rsidRDefault="00DB78BC"/>
    <w:p w:rsidR="00A15BE7" w:rsidRPr="00DD3B1D" w:rsidRDefault="00A15BE7">
      <w:r w:rsidRPr="00DD3B1D">
        <w:t>Your visit today is scheduled as an ANNUAL PHYSICAL/WELLNESS EXAM appointment. Today’s charges will be submitted to your insurance company as an ANNUAL PHYSICAL/WELLNESS EXAM. These appointments are not designed for the treatment of medical problems.</w:t>
      </w:r>
    </w:p>
    <w:p w:rsidR="00DB78BC" w:rsidRDefault="00DB78BC" w:rsidP="00BC3253">
      <w:pPr>
        <w:spacing w:after="0"/>
        <w:ind w:left="720"/>
      </w:pPr>
    </w:p>
    <w:p w:rsidR="00BC3253" w:rsidRDefault="00A15BE7" w:rsidP="00BC3253">
      <w:pPr>
        <w:spacing w:after="0"/>
        <w:ind w:left="720"/>
      </w:pPr>
      <w:r w:rsidRPr="00DD3B1D">
        <w:t>If you are seeing the provider for additional medical problems</w:t>
      </w:r>
      <w:r w:rsidR="00BC3253">
        <w:t xml:space="preserve"> </w:t>
      </w:r>
      <w:r w:rsidRPr="00DD3B1D">
        <w:t xml:space="preserve">not included as part of an </w:t>
      </w:r>
      <w:r w:rsidR="0085092B">
        <w:t>ANNUAL</w:t>
      </w:r>
      <w:r w:rsidRPr="00DD3B1D">
        <w:t xml:space="preserve"> </w:t>
      </w:r>
      <w:r w:rsidR="0085092B">
        <w:t>PHYSICAL</w:t>
      </w:r>
      <w:r w:rsidRPr="00DD3B1D">
        <w:t>/</w:t>
      </w:r>
      <w:r w:rsidR="0085092B">
        <w:t>WELLNESS</w:t>
      </w:r>
      <w:r w:rsidRPr="00DD3B1D">
        <w:t xml:space="preserve"> </w:t>
      </w:r>
      <w:r w:rsidR="0085092B">
        <w:t>EXAM</w:t>
      </w:r>
      <w:r w:rsidRPr="00DD3B1D">
        <w:t>, you may incur addit</w:t>
      </w:r>
      <w:r w:rsidR="00BC3253">
        <w:t xml:space="preserve">ional charges. </w:t>
      </w:r>
    </w:p>
    <w:p w:rsidR="00BC3253" w:rsidRPr="001A2D7E" w:rsidRDefault="00BC3253" w:rsidP="001A2D7E">
      <w:pPr>
        <w:spacing w:after="0"/>
        <w:ind w:left="720"/>
      </w:pPr>
      <w:r w:rsidRPr="00BC3253">
        <w:rPr>
          <w:b/>
        </w:rPr>
        <w:t>Example:</w:t>
      </w:r>
      <w:r w:rsidR="001A2D7E">
        <w:t xml:space="preserve"> (</w:t>
      </w:r>
      <w:r w:rsidR="001A2D7E">
        <w:rPr>
          <w:b/>
          <w:sz w:val="24"/>
          <w:szCs w:val="24"/>
          <w:u w:val="single"/>
        </w:rPr>
        <w:t>New Problem, Uncontrolled Medical</w:t>
      </w:r>
      <w:r w:rsidRPr="00281490">
        <w:rPr>
          <w:b/>
          <w:sz w:val="24"/>
          <w:szCs w:val="24"/>
          <w:u w:val="single"/>
        </w:rPr>
        <w:t xml:space="preserve"> Problem</w:t>
      </w:r>
      <w:r w:rsidR="001A2D7E">
        <w:rPr>
          <w:b/>
          <w:sz w:val="24"/>
          <w:szCs w:val="24"/>
          <w:u w:val="single"/>
        </w:rPr>
        <w:t xml:space="preserve">, </w:t>
      </w:r>
      <w:r w:rsidRPr="00281490">
        <w:rPr>
          <w:b/>
          <w:sz w:val="24"/>
          <w:szCs w:val="24"/>
          <w:u w:val="single"/>
        </w:rPr>
        <w:t>Sick visit</w:t>
      </w:r>
      <w:r>
        <w:rPr>
          <w:sz w:val="24"/>
          <w:szCs w:val="24"/>
        </w:rPr>
        <w:t xml:space="preserve">). This may result in an office visit charge, </w:t>
      </w:r>
      <w:r w:rsidR="00DB78BC">
        <w:rPr>
          <w:sz w:val="24"/>
          <w:szCs w:val="24"/>
        </w:rPr>
        <w:t xml:space="preserve">and/or </w:t>
      </w:r>
      <w:r>
        <w:rPr>
          <w:sz w:val="24"/>
          <w:szCs w:val="24"/>
        </w:rPr>
        <w:t>lab charge.</w:t>
      </w:r>
      <w:r w:rsidR="00A15BE7" w:rsidRPr="00DD3B1D">
        <w:t xml:space="preserve"> It is important</w:t>
      </w:r>
      <w:r w:rsidR="006C38BB" w:rsidRPr="00DD3B1D">
        <w:t xml:space="preserve"> that you understand your insurance company may not cover these charges. Any questions about your benefits should</w:t>
      </w:r>
      <w:r w:rsidR="00D30048">
        <w:t xml:space="preserve"> be</w:t>
      </w:r>
      <w:r w:rsidR="006C38BB" w:rsidRPr="00DD3B1D">
        <w:t xml:space="preserve"> addressed with your insurance company. </w:t>
      </w:r>
      <w:r w:rsidR="006C38BB" w:rsidRPr="000E4479">
        <w:rPr>
          <w:b/>
          <w:u w:val="single"/>
        </w:rPr>
        <w:t>NOT ALL PLANS COVER ANNUAL</w:t>
      </w:r>
      <w:r w:rsidR="006C38BB" w:rsidRPr="000E4479">
        <w:rPr>
          <w:u w:val="single"/>
        </w:rPr>
        <w:t xml:space="preserve"> </w:t>
      </w:r>
      <w:r w:rsidR="006C38BB" w:rsidRPr="000E4479">
        <w:rPr>
          <w:b/>
          <w:u w:val="single"/>
        </w:rPr>
        <w:t>PHYSICAL/WELLNESS EXAM</w:t>
      </w:r>
      <w:r w:rsidR="006C38BB" w:rsidRPr="00DD3B1D">
        <w:t>. It is your responsibility to know your insurance plan benefits. Any service determined to not be covered by your plan will be your responsibility.</w:t>
      </w:r>
      <w:r w:rsidRPr="00BC3253">
        <w:rPr>
          <w:b/>
          <w:sz w:val="24"/>
          <w:szCs w:val="24"/>
        </w:rPr>
        <w:t xml:space="preserve"> </w:t>
      </w:r>
      <w:r w:rsidRPr="004F0A12">
        <w:rPr>
          <w:b/>
          <w:sz w:val="24"/>
          <w:szCs w:val="24"/>
        </w:rPr>
        <w:t>I understand an additional fee will be charged to my insurance and I am responsible for applicable copays, coinsurance, or deductible.</w:t>
      </w:r>
    </w:p>
    <w:p w:rsidR="002459CA" w:rsidRDefault="002459CA" w:rsidP="00BC3253">
      <w:pPr>
        <w:spacing w:after="0"/>
        <w:ind w:left="720"/>
        <w:rPr>
          <w:b/>
          <w:sz w:val="24"/>
          <w:szCs w:val="24"/>
        </w:rPr>
      </w:pPr>
    </w:p>
    <w:p w:rsidR="002459CA" w:rsidRDefault="002459CA" w:rsidP="00BC325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are the laboratory tests that may be ordered by your provider during your Annual Physical/Wellness Exam. Please be aware that this is </w:t>
      </w:r>
      <w:r w:rsidRPr="002459CA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 complete list of all laboratory tests that may be ordered during your Annual Physical/Wellness Exam. </w:t>
      </w:r>
    </w:p>
    <w:p w:rsidR="002459CA" w:rsidRDefault="002459CA" w:rsidP="00BC3253">
      <w:pPr>
        <w:spacing w:after="0"/>
        <w:ind w:left="720"/>
        <w:rPr>
          <w:sz w:val="24"/>
          <w:szCs w:val="24"/>
        </w:rPr>
      </w:pPr>
    </w:p>
    <w:p w:rsidR="002459CA" w:rsidRPr="002459CA" w:rsidRDefault="002459CA" w:rsidP="002459CA">
      <w:pPr>
        <w:spacing w:after="0"/>
        <w:ind w:left="720"/>
        <w:rPr>
          <w:b/>
          <w:sz w:val="24"/>
          <w:szCs w:val="24"/>
        </w:rPr>
      </w:pPr>
      <w:r w:rsidRPr="002459CA">
        <w:rPr>
          <w:b/>
          <w:sz w:val="24"/>
          <w:szCs w:val="24"/>
        </w:rPr>
        <w:t>General Health Panel (CMP, CBC, TSH), Lipid Panel, Urinalysis, PSA (Men),</w:t>
      </w:r>
    </w:p>
    <w:p w:rsidR="002459CA" w:rsidRPr="002459CA" w:rsidRDefault="002459CA" w:rsidP="002459CA">
      <w:pPr>
        <w:spacing w:after="0"/>
        <w:ind w:left="720"/>
        <w:rPr>
          <w:b/>
          <w:sz w:val="24"/>
          <w:szCs w:val="24"/>
        </w:rPr>
      </w:pPr>
      <w:r w:rsidRPr="002459CA">
        <w:rPr>
          <w:b/>
          <w:sz w:val="24"/>
          <w:szCs w:val="24"/>
        </w:rPr>
        <w:t xml:space="preserve">Pap smear (Women), FOBT (Stool), CRP Cardio, HIV Screening, Vitamin D </w:t>
      </w:r>
    </w:p>
    <w:p w:rsidR="006C38BB" w:rsidRPr="00DD3B1D" w:rsidRDefault="006C38BB"/>
    <w:p w:rsidR="003764B9" w:rsidRDefault="003764B9" w:rsidP="003764B9">
      <w:pPr>
        <w:spacing w:after="0"/>
      </w:pPr>
      <w:r>
        <w:t>If your insurance company requires that all lab testing be billed directly by Lab</w:t>
      </w:r>
      <w:r w:rsidR="00847194">
        <w:t xml:space="preserve"> </w:t>
      </w:r>
      <w:r w:rsidR="007111D3">
        <w:t>Corp,</w:t>
      </w:r>
      <w:r>
        <w:t xml:space="preserve"> Quest</w:t>
      </w:r>
      <w:r w:rsidR="007111D3">
        <w:t xml:space="preserve"> Diagnostics, </w:t>
      </w:r>
      <w:proofErr w:type="spellStart"/>
      <w:r w:rsidR="007111D3">
        <w:t>Solstas</w:t>
      </w:r>
      <w:proofErr w:type="spellEnd"/>
      <w:r>
        <w:t xml:space="preserve"> (not our medical office) the billing codes will appear different and all inquiries should be directed to Lab</w:t>
      </w:r>
      <w:r w:rsidR="00847194">
        <w:t xml:space="preserve"> </w:t>
      </w:r>
      <w:r w:rsidR="00DD33B0">
        <w:t xml:space="preserve">Corp, </w:t>
      </w:r>
      <w:bookmarkStart w:id="0" w:name="_GoBack"/>
      <w:bookmarkEnd w:id="0"/>
      <w:r>
        <w:t>Quest</w:t>
      </w:r>
      <w:r w:rsidR="007111D3">
        <w:t xml:space="preserve"> Diagnostics, </w:t>
      </w:r>
      <w:proofErr w:type="spellStart"/>
      <w:r w:rsidR="007111D3">
        <w:t>Solstas</w:t>
      </w:r>
      <w:proofErr w:type="spellEnd"/>
      <w:r>
        <w:t xml:space="preserve"> Laboratories.</w:t>
      </w:r>
    </w:p>
    <w:p w:rsidR="003764B9" w:rsidRDefault="003764B9" w:rsidP="003764B9">
      <w:pPr>
        <w:spacing w:after="0"/>
      </w:pPr>
    </w:p>
    <w:p w:rsidR="00B54F5C" w:rsidRPr="00DD3B1D" w:rsidRDefault="003764B9" w:rsidP="003764B9">
      <w:pPr>
        <w:spacing w:after="0"/>
      </w:pPr>
      <w:r>
        <w:t>Patient Signature: ____________________________________________    Date: ____/____/____</w:t>
      </w:r>
    </w:p>
    <w:p w:rsidR="00B54F5C" w:rsidRPr="00DD3B1D" w:rsidRDefault="00B54F5C" w:rsidP="006C38BB">
      <w:pPr>
        <w:spacing w:after="0"/>
        <w:ind w:firstLine="720"/>
      </w:pPr>
    </w:p>
    <w:p w:rsidR="00B54F5C" w:rsidRPr="00DD3B1D" w:rsidRDefault="00B54F5C" w:rsidP="006C38BB">
      <w:pPr>
        <w:spacing w:after="0"/>
        <w:ind w:firstLine="720"/>
      </w:pPr>
    </w:p>
    <w:p w:rsidR="00A15BE7" w:rsidRPr="00DD3B1D" w:rsidRDefault="006C38BB" w:rsidP="00B54F5C">
      <w:pPr>
        <w:ind w:firstLine="720"/>
      </w:pPr>
      <w:r w:rsidRPr="00DD3B1D">
        <w:tab/>
      </w:r>
      <w:r w:rsidRPr="00DD3B1D">
        <w:tab/>
      </w:r>
      <w:r w:rsidRPr="00DD3B1D">
        <w:tab/>
        <w:t xml:space="preserve"> </w:t>
      </w:r>
    </w:p>
    <w:sectPr w:rsidR="00A15BE7" w:rsidRPr="00DD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E7"/>
    <w:rsid w:val="0002773D"/>
    <w:rsid w:val="00067743"/>
    <w:rsid w:val="000C32F6"/>
    <w:rsid w:val="000E4479"/>
    <w:rsid w:val="001A2D7E"/>
    <w:rsid w:val="002459CA"/>
    <w:rsid w:val="00281490"/>
    <w:rsid w:val="002E4E2D"/>
    <w:rsid w:val="003764B9"/>
    <w:rsid w:val="003D7306"/>
    <w:rsid w:val="004F0A12"/>
    <w:rsid w:val="00534926"/>
    <w:rsid w:val="005E05E3"/>
    <w:rsid w:val="00610798"/>
    <w:rsid w:val="00642B3C"/>
    <w:rsid w:val="006622E6"/>
    <w:rsid w:val="0068655B"/>
    <w:rsid w:val="006C38BB"/>
    <w:rsid w:val="007111D3"/>
    <w:rsid w:val="007E19E6"/>
    <w:rsid w:val="00846E14"/>
    <w:rsid w:val="00847194"/>
    <w:rsid w:val="0085092B"/>
    <w:rsid w:val="0089507A"/>
    <w:rsid w:val="008E6673"/>
    <w:rsid w:val="00A15BE7"/>
    <w:rsid w:val="00A22295"/>
    <w:rsid w:val="00B54F5C"/>
    <w:rsid w:val="00BC3253"/>
    <w:rsid w:val="00CF1EBC"/>
    <w:rsid w:val="00D2412B"/>
    <w:rsid w:val="00D30048"/>
    <w:rsid w:val="00D61CE4"/>
    <w:rsid w:val="00DB78BC"/>
    <w:rsid w:val="00DD33B0"/>
    <w:rsid w:val="00DD3B1D"/>
    <w:rsid w:val="00E55674"/>
    <w:rsid w:val="00F22558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385B"/>
  <w15:docId w15:val="{AC5BD263-6882-419B-AA0F-7AC7098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salloum</dc:creator>
  <cp:lastModifiedBy>Mary Salloum</cp:lastModifiedBy>
  <cp:revision>32</cp:revision>
  <cp:lastPrinted>2018-04-23T18:41:00Z</cp:lastPrinted>
  <dcterms:created xsi:type="dcterms:W3CDTF">2014-04-04T16:37:00Z</dcterms:created>
  <dcterms:modified xsi:type="dcterms:W3CDTF">2019-08-16T14:31:00Z</dcterms:modified>
</cp:coreProperties>
</file>