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B54" w:rsidRPr="00144478" w:rsidRDefault="000A5B54" w:rsidP="00CF3ABE">
      <w:pPr>
        <w:spacing w:after="0"/>
        <w:jc w:val="center"/>
        <w:rPr>
          <w:b/>
          <w:sz w:val="32"/>
          <w:szCs w:val="32"/>
          <w:u w:val="single"/>
        </w:rPr>
      </w:pPr>
      <w:r w:rsidRPr="00144478">
        <w:rPr>
          <w:b/>
          <w:sz w:val="32"/>
          <w:szCs w:val="32"/>
          <w:u w:val="single"/>
        </w:rPr>
        <w:t>Financial Policy</w:t>
      </w:r>
    </w:p>
    <w:p w:rsidR="000A5B54" w:rsidRPr="00144478" w:rsidRDefault="000A5B54" w:rsidP="00CF3ABE">
      <w:pPr>
        <w:spacing w:after="0"/>
        <w:jc w:val="center"/>
        <w:rPr>
          <w:b/>
          <w:sz w:val="32"/>
          <w:szCs w:val="32"/>
          <w:u w:val="single"/>
        </w:rPr>
      </w:pPr>
      <w:r w:rsidRPr="00144478">
        <w:rPr>
          <w:b/>
          <w:sz w:val="32"/>
          <w:szCs w:val="32"/>
          <w:u w:val="single"/>
        </w:rPr>
        <w:t>North Chattahoochee Family Physicians, LLC</w:t>
      </w:r>
    </w:p>
    <w:p w:rsidR="000A5B54" w:rsidRPr="00144478" w:rsidRDefault="000A5B54" w:rsidP="000A5B54">
      <w:pPr>
        <w:spacing w:after="0"/>
        <w:rPr>
          <w:sz w:val="24"/>
          <w:szCs w:val="24"/>
          <w:u w:val="single"/>
        </w:rPr>
      </w:pPr>
    </w:p>
    <w:p w:rsidR="000A5B54" w:rsidRPr="001E12EA" w:rsidRDefault="000A5B54" w:rsidP="000A5B54">
      <w:pPr>
        <w:spacing w:after="0"/>
        <w:rPr>
          <w:sz w:val="24"/>
          <w:szCs w:val="24"/>
        </w:rPr>
      </w:pPr>
      <w:r w:rsidRPr="001E12EA">
        <w:rPr>
          <w:sz w:val="24"/>
          <w:szCs w:val="24"/>
        </w:rPr>
        <w:t>We are dedicated professionals providing the best possible care to our patients, and we want you to completely understand our financial policies.</w:t>
      </w:r>
    </w:p>
    <w:p w:rsidR="000A5B54" w:rsidRPr="001E12EA" w:rsidRDefault="000A5B54" w:rsidP="000A5B54">
      <w:pPr>
        <w:spacing w:after="0"/>
        <w:rPr>
          <w:sz w:val="24"/>
          <w:szCs w:val="24"/>
        </w:rPr>
      </w:pPr>
    </w:p>
    <w:p w:rsidR="000A5B54" w:rsidRPr="001E12EA" w:rsidRDefault="000A5B54" w:rsidP="000A5B54">
      <w:pPr>
        <w:pStyle w:val="ListParagraph"/>
        <w:numPr>
          <w:ilvl w:val="0"/>
          <w:numId w:val="3"/>
        </w:numPr>
        <w:spacing w:after="0"/>
        <w:rPr>
          <w:b/>
          <w:sz w:val="24"/>
          <w:szCs w:val="24"/>
        </w:rPr>
      </w:pPr>
      <w:r w:rsidRPr="001E12EA">
        <w:rPr>
          <w:sz w:val="24"/>
          <w:szCs w:val="24"/>
        </w:rPr>
        <w:t xml:space="preserve">We have contracts with </w:t>
      </w:r>
      <w:r w:rsidR="001F40EF" w:rsidRPr="001E12EA">
        <w:rPr>
          <w:sz w:val="24"/>
          <w:szCs w:val="24"/>
        </w:rPr>
        <w:t>many insurance companies that we accept. Even though we take most of the major medical insurance plans, we may not be on that type of plan that your company has selected. It is your responsibility to be sure of proper coverage before being seen by our providers.</w:t>
      </w:r>
      <w:r w:rsidR="004F4405" w:rsidRPr="001E12EA">
        <w:rPr>
          <w:sz w:val="24"/>
          <w:szCs w:val="24"/>
        </w:rPr>
        <w:t xml:space="preserve"> As a general policy, our office does not file any third party insurance </w:t>
      </w:r>
      <w:r w:rsidR="004F4405" w:rsidRPr="001E12EA">
        <w:rPr>
          <w:b/>
          <w:sz w:val="24"/>
          <w:szCs w:val="24"/>
        </w:rPr>
        <w:t>(auto, home owners, or other liability insurance.)</w:t>
      </w:r>
      <w:r w:rsidR="001F40EF" w:rsidRPr="001E12EA">
        <w:rPr>
          <w:b/>
          <w:sz w:val="24"/>
          <w:szCs w:val="24"/>
        </w:rPr>
        <w:t xml:space="preserve"> </w:t>
      </w:r>
    </w:p>
    <w:p w:rsidR="001F40EF" w:rsidRPr="001E12EA" w:rsidRDefault="001F40EF" w:rsidP="000A5B54">
      <w:pPr>
        <w:pStyle w:val="ListParagraph"/>
        <w:numPr>
          <w:ilvl w:val="0"/>
          <w:numId w:val="3"/>
        </w:numPr>
        <w:spacing w:after="0"/>
        <w:rPr>
          <w:sz w:val="24"/>
          <w:szCs w:val="24"/>
        </w:rPr>
      </w:pPr>
      <w:r w:rsidRPr="001E12EA">
        <w:rPr>
          <w:sz w:val="24"/>
          <w:szCs w:val="24"/>
        </w:rPr>
        <w:t>Your co-pay is</w:t>
      </w:r>
      <w:r w:rsidR="004F4405" w:rsidRPr="001E12EA">
        <w:rPr>
          <w:sz w:val="24"/>
          <w:szCs w:val="24"/>
        </w:rPr>
        <w:t xml:space="preserve"> expected at the time of your visit. This includes each office visit, nurse visit or lab visit.</w:t>
      </w:r>
    </w:p>
    <w:p w:rsidR="004F4405" w:rsidRPr="001E12EA" w:rsidRDefault="004F4405" w:rsidP="000A5B54">
      <w:pPr>
        <w:pStyle w:val="ListParagraph"/>
        <w:numPr>
          <w:ilvl w:val="0"/>
          <w:numId w:val="3"/>
        </w:numPr>
        <w:spacing w:after="0"/>
        <w:rPr>
          <w:sz w:val="24"/>
          <w:szCs w:val="24"/>
        </w:rPr>
      </w:pPr>
      <w:r w:rsidRPr="001E12EA">
        <w:rPr>
          <w:sz w:val="24"/>
          <w:szCs w:val="24"/>
        </w:rPr>
        <w:t>If you have no insurance covera</w:t>
      </w:r>
      <w:r w:rsidR="00B4253A">
        <w:rPr>
          <w:sz w:val="24"/>
          <w:szCs w:val="24"/>
        </w:rPr>
        <w:t>ge, payment for an office visit</w:t>
      </w:r>
      <w:r w:rsidRPr="001E12EA">
        <w:rPr>
          <w:sz w:val="24"/>
          <w:szCs w:val="24"/>
        </w:rPr>
        <w:t xml:space="preserve"> is to be paid at the time of service.</w:t>
      </w:r>
    </w:p>
    <w:p w:rsidR="00B4253A" w:rsidRDefault="004F4405" w:rsidP="000A5B54">
      <w:pPr>
        <w:pStyle w:val="ListParagraph"/>
        <w:numPr>
          <w:ilvl w:val="0"/>
          <w:numId w:val="3"/>
        </w:numPr>
        <w:spacing w:after="0"/>
        <w:rPr>
          <w:b/>
          <w:sz w:val="24"/>
          <w:szCs w:val="24"/>
        </w:rPr>
      </w:pPr>
      <w:r w:rsidRPr="001E12EA">
        <w:rPr>
          <w:sz w:val="24"/>
          <w:szCs w:val="24"/>
        </w:rPr>
        <w:t xml:space="preserve">Payment is due and expected in full at the time services are rendered unless other arrangements are made prior to your appointment. </w:t>
      </w:r>
      <w:r w:rsidRPr="001E12EA">
        <w:rPr>
          <w:b/>
          <w:sz w:val="24"/>
          <w:szCs w:val="24"/>
        </w:rPr>
        <w:t xml:space="preserve">This includes deductibles, </w:t>
      </w:r>
    </w:p>
    <w:p w:rsidR="004F4405" w:rsidRPr="001E12EA" w:rsidRDefault="004F4405" w:rsidP="00B4253A">
      <w:pPr>
        <w:pStyle w:val="ListParagraph"/>
        <w:spacing w:after="0"/>
        <w:rPr>
          <w:b/>
          <w:sz w:val="24"/>
          <w:szCs w:val="24"/>
        </w:rPr>
      </w:pPr>
      <w:proofErr w:type="gramStart"/>
      <w:r w:rsidRPr="001E12EA">
        <w:rPr>
          <w:b/>
          <w:sz w:val="24"/>
          <w:szCs w:val="24"/>
        </w:rPr>
        <w:t>co-</w:t>
      </w:r>
      <w:proofErr w:type="gramEnd"/>
      <w:r w:rsidR="00474F28">
        <w:rPr>
          <w:b/>
          <w:sz w:val="24"/>
          <w:szCs w:val="24"/>
        </w:rPr>
        <w:t xml:space="preserve"> </w:t>
      </w:r>
      <w:r w:rsidRPr="001E12EA">
        <w:rPr>
          <w:b/>
          <w:sz w:val="24"/>
          <w:szCs w:val="24"/>
        </w:rPr>
        <w:t xml:space="preserve">payments, co-insurance and non-covered services. </w:t>
      </w:r>
    </w:p>
    <w:p w:rsidR="004F4405" w:rsidRPr="001E12EA" w:rsidRDefault="004F4405" w:rsidP="000A5B54">
      <w:pPr>
        <w:pStyle w:val="ListParagraph"/>
        <w:numPr>
          <w:ilvl w:val="0"/>
          <w:numId w:val="3"/>
        </w:numPr>
        <w:spacing w:after="0"/>
        <w:rPr>
          <w:sz w:val="24"/>
          <w:szCs w:val="24"/>
        </w:rPr>
      </w:pPr>
      <w:r w:rsidRPr="001E12EA">
        <w:rPr>
          <w:sz w:val="24"/>
          <w:szCs w:val="24"/>
        </w:rPr>
        <w:t xml:space="preserve">Patients with an outstanding balance </w:t>
      </w:r>
      <w:r w:rsidRPr="001E12EA">
        <w:rPr>
          <w:b/>
          <w:sz w:val="24"/>
          <w:szCs w:val="24"/>
        </w:rPr>
        <w:t>30 days</w:t>
      </w:r>
      <w:r w:rsidRPr="001E12EA">
        <w:rPr>
          <w:sz w:val="24"/>
          <w:szCs w:val="24"/>
        </w:rPr>
        <w:t xml:space="preserve"> or more overdue must make arrangements for payment prior to scheduling appointments.</w:t>
      </w:r>
    </w:p>
    <w:p w:rsidR="00E12D2B" w:rsidRPr="001E12EA" w:rsidRDefault="00E12D2B" w:rsidP="000A5B54">
      <w:pPr>
        <w:pStyle w:val="ListParagraph"/>
        <w:numPr>
          <w:ilvl w:val="0"/>
          <w:numId w:val="3"/>
        </w:numPr>
        <w:spacing w:after="0"/>
        <w:rPr>
          <w:sz w:val="24"/>
          <w:szCs w:val="24"/>
        </w:rPr>
      </w:pPr>
      <w:r w:rsidRPr="001E12EA">
        <w:rPr>
          <w:sz w:val="24"/>
          <w:szCs w:val="24"/>
        </w:rPr>
        <w:t xml:space="preserve">Patients with an outstanding balance </w:t>
      </w:r>
      <w:r w:rsidRPr="001E12EA">
        <w:rPr>
          <w:b/>
          <w:sz w:val="24"/>
          <w:szCs w:val="24"/>
        </w:rPr>
        <w:t>60 days</w:t>
      </w:r>
      <w:r w:rsidRPr="001E12EA">
        <w:rPr>
          <w:sz w:val="24"/>
          <w:szCs w:val="24"/>
        </w:rPr>
        <w:t xml:space="preserve"> or more will be turned over to our collection agency </w:t>
      </w:r>
      <w:r w:rsidRPr="001E12EA">
        <w:rPr>
          <w:b/>
          <w:sz w:val="24"/>
          <w:szCs w:val="24"/>
        </w:rPr>
        <w:t>Carter-Young</w:t>
      </w:r>
      <w:r w:rsidRPr="001E12EA">
        <w:rPr>
          <w:sz w:val="24"/>
          <w:szCs w:val="24"/>
        </w:rPr>
        <w:t>. Patients will be responsible for the balance plus any collection fees that accrue.</w:t>
      </w:r>
      <w:r w:rsidRPr="001E12EA">
        <w:rPr>
          <w:sz w:val="24"/>
          <w:szCs w:val="24"/>
        </w:rPr>
        <w:tab/>
        <w:t xml:space="preserve"> </w:t>
      </w:r>
    </w:p>
    <w:p w:rsidR="00E12D2B" w:rsidRPr="001E12EA" w:rsidRDefault="00E12D2B" w:rsidP="000A5B54">
      <w:pPr>
        <w:pStyle w:val="ListParagraph"/>
        <w:numPr>
          <w:ilvl w:val="0"/>
          <w:numId w:val="3"/>
        </w:numPr>
        <w:spacing w:after="0"/>
        <w:rPr>
          <w:sz w:val="24"/>
          <w:szCs w:val="24"/>
        </w:rPr>
      </w:pPr>
      <w:r w:rsidRPr="001E12EA">
        <w:rPr>
          <w:sz w:val="24"/>
          <w:szCs w:val="24"/>
        </w:rPr>
        <w:t>Scheduling is a vital part of our practice. We kindly ask that you give us a 24-hour notice if you need to cancel you appointment.</w:t>
      </w:r>
    </w:p>
    <w:p w:rsidR="00E12D2B" w:rsidRPr="001E12EA" w:rsidRDefault="00E12D2B" w:rsidP="000A5B54">
      <w:pPr>
        <w:pStyle w:val="ListParagraph"/>
        <w:numPr>
          <w:ilvl w:val="0"/>
          <w:numId w:val="3"/>
        </w:numPr>
        <w:spacing w:after="0"/>
        <w:rPr>
          <w:sz w:val="24"/>
          <w:szCs w:val="24"/>
        </w:rPr>
      </w:pPr>
      <w:r w:rsidRPr="001E12EA">
        <w:rPr>
          <w:sz w:val="24"/>
          <w:szCs w:val="24"/>
        </w:rPr>
        <w:t xml:space="preserve">Missed appointments will be charged a fee of </w:t>
      </w:r>
      <w:r w:rsidR="003B2714">
        <w:rPr>
          <w:b/>
          <w:sz w:val="24"/>
          <w:szCs w:val="24"/>
        </w:rPr>
        <w:t>$35</w:t>
      </w:r>
      <w:bookmarkStart w:id="0" w:name="_GoBack"/>
      <w:bookmarkEnd w:id="0"/>
      <w:r w:rsidRPr="001E12EA">
        <w:rPr>
          <w:b/>
          <w:sz w:val="24"/>
          <w:szCs w:val="24"/>
        </w:rPr>
        <w:t>.00</w:t>
      </w:r>
      <w:r w:rsidRPr="001E12EA">
        <w:rPr>
          <w:sz w:val="24"/>
          <w:szCs w:val="24"/>
        </w:rPr>
        <w:t>. Chronic missed appointments may result in termination from our practice as a patient.  This is determined by the provider.</w:t>
      </w:r>
    </w:p>
    <w:p w:rsidR="00926ADB" w:rsidRDefault="00926ADB" w:rsidP="00C96DFC">
      <w:pPr>
        <w:spacing w:after="0"/>
        <w:ind w:left="720"/>
        <w:rPr>
          <w:b/>
          <w:sz w:val="24"/>
          <w:szCs w:val="24"/>
        </w:rPr>
      </w:pPr>
      <w:r w:rsidRPr="00C96DFC">
        <w:rPr>
          <w:b/>
          <w:sz w:val="24"/>
          <w:szCs w:val="24"/>
        </w:rPr>
        <w:t>I have read and understand this office financial policy and agree to comply and accept the responsibility for any payment that becomes due as outlined previously.</w:t>
      </w:r>
    </w:p>
    <w:p w:rsidR="00CF3ABE" w:rsidRDefault="00CF3ABE" w:rsidP="00C96DFC">
      <w:pPr>
        <w:spacing w:after="0"/>
        <w:ind w:left="720"/>
        <w:rPr>
          <w:b/>
          <w:sz w:val="24"/>
          <w:szCs w:val="24"/>
        </w:rPr>
      </w:pPr>
    </w:p>
    <w:p w:rsidR="00CF3ABE" w:rsidRPr="00CF3ABE" w:rsidRDefault="00CF3ABE" w:rsidP="00C96DFC">
      <w:pPr>
        <w:spacing w:after="0"/>
        <w:ind w:left="720"/>
        <w:rPr>
          <w:sz w:val="24"/>
          <w:szCs w:val="24"/>
        </w:rPr>
      </w:pPr>
      <w:r>
        <w:rPr>
          <w:sz w:val="24"/>
          <w:szCs w:val="24"/>
        </w:rPr>
        <w:t>Patient Name: ________________________________________ DOB: ____/____/_____</w:t>
      </w:r>
    </w:p>
    <w:p w:rsidR="00926ADB" w:rsidRPr="001E12EA" w:rsidRDefault="00926ADB" w:rsidP="00926ADB">
      <w:pPr>
        <w:pStyle w:val="ListParagraph"/>
        <w:spacing w:after="0"/>
        <w:rPr>
          <w:b/>
          <w:sz w:val="24"/>
          <w:szCs w:val="24"/>
        </w:rPr>
      </w:pPr>
    </w:p>
    <w:p w:rsidR="00926ADB" w:rsidRPr="001E12EA" w:rsidRDefault="00926ADB" w:rsidP="00144478">
      <w:pPr>
        <w:spacing w:after="0"/>
        <w:ind w:firstLine="720"/>
        <w:rPr>
          <w:sz w:val="24"/>
          <w:szCs w:val="24"/>
        </w:rPr>
      </w:pPr>
      <w:r w:rsidRPr="001E12EA">
        <w:rPr>
          <w:sz w:val="24"/>
          <w:szCs w:val="24"/>
        </w:rPr>
        <w:t>Patient</w:t>
      </w:r>
      <w:r w:rsidR="00144478">
        <w:rPr>
          <w:sz w:val="24"/>
          <w:szCs w:val="24"/>
        </w:rPr>
        <w:t>/Guardian</w:t>
      </w:r>
      <w:r w:rsidRPr="001E12EA">
        <w:rPr>
          <w:sz w:val="24"/>
          <w:szCs w:val="24"/>
        </w:rPr>
        <w:t xml:space="preserve"> Signature: </w:t>
      </w:r>
      <w:r w:rsidR="00144478">
        <w:rPr>
          <w:sz w:val="24"/>
          <w:szCs w:val="24"/>
        </w:rPr>
        <w:t>________________________________________________</w:t>
      </w:r>
    </w:p>
    <w:p w:rsidR="00144478" w:rsidRDefault="00144478" w:rsidP="00926ADB">
      <w:pPr>
        <w:pStyle w:val="ListParagraph"/>
        <w:spacing w:after="0"/>
        <w:rPr>
          <w:sz w:val="24"/>
          <w:szCs w:val="24"/>
        </w:rPr>
      </w:pPr>
    </w:p>
    <w:p w:rsidR="00926ADB" w:rsidRPr="001E12EA" w:rsidRDefault="00926ADB" w:rsidP="00926ADB">
      <w:pPr>
        <w:pStyle w:val="ListParagraph"/>
        <w:spacing w:after="0"/>
        <w:rPr>
          <w:sz w:val="24"/>
          <w:szCs w:val="24"/>
        </w:rPr>
      </w:pPr>
      <w:r w:rsidRPr="001E12EA">
        <w:rPr>
          <w:sz w:val="24"/>
          <w:szCs w:val="24"/>
        </w:rPr>
        <w:t>Date: ____________________</w:t>
      </w:r>
      <w:r w:rsidR="00834C1B">
        <w:rPr>
          <w:sz w:val="24"/>
          <w:szCs w:val="24"/>
        </w:rPr>
        <w:t>_____</w:t>
      </w:r>
    </w:p>
    <w:p w:rsidR="00926ADB" w:rsidRPr="001E12EA" w:rsidRDefault="00926ADB" w:rsidP="00926ADB">
      <w:pPr>
        <w:pStyle w:val="ListParagraph"/>
        <w:spacing w:after="0"/>
        <w:rPr>
          <w:sz w:val="24"/>
          <w:szCs w:val="24"/>
        </w:rPr>
      </w:pPr>
    </w:p>
    <w:sectPr w:rsidR="00926ADB" w:rsidRPr="001E1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C7C47"/>
    <w:multiLevelType w:val="hybridMultilevel"/>
    <w:tmpl w:val="F996B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91CAF"/>
    <w:multiLevelType w:val="hybridMultilevel"/>
    <w:tmpl w:val="D8F0F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B4BC1"/>
    <w:multiLevelType w:val="hybridMultilevel"/>
    <w:tmpl w:val="5F4E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54"/>
    <w:rsid w:val="000A5B54"/>
    <w:rsid w:val="00144478"/>
    <w:rsid w:val="001E12EA"/>
    <w:rsid w:val="001F40EF"/>
    <w:rsid w:val="002D2EEB"/>
    <w:rsid w:val="00352E66"/>
    <w:rsid w:val="003B2714"/>
    <w:rsid w:val="003D7306"/>
    <w:rsid w:val="00474F28"/>
    <w:rsid w:val="004F4405"/>
    <w:rsid w:val="00534926"/>
    <w:rsid w:val="006637B1"/>
    <w:rsid w:val="00834C1B"/>
    <w:rsid w:val="0091519A"/>
    <w:rsid w:val="00926ADB"/>
    <w:rsid w:val="00B4253A"/>
    <w:rsid w:val="00C96DFC"/>
    <w:rsid w:val="00CF3ABE"/>
    <w:rsid w:val="00E1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BED3"/>
  <w15:docId w15:val="{830EC8D4-3CD1-40FD-BE81-597CC619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3C9A-3683-40B9-BC55-AF8CA47D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salloum</dc:creator>
  <cp:lastModifiedBy>mary salloum</cp:lastModifiedBy>
  <cp:revision>13</cp:revision>
  <cp:lastPrinted>2014-04-03T20:03:00Z</cp:lastPrinted>
  <dcterms:created xsi:type="dcterms:W3CDTF">2014-04-03T19:18:00Z</dcterms:created>
  <dcterms:modified xsi:type="dcterms:W3CDTF">2021-02-17T15:42:00Z</dcterms:modified>
</cp:coreProperties>
</file>